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277" w:rsidRPr="007A2403" w:rsidRDefault="00C90277" w:rsidP="00C90277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A24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5. Взаимодействие картографии, геоинформатики, дистанционного зондирования </w:t>
      </w:r>
      <w:r w:rsidRPr="007A2403">
        <w:rPr>
          <w:rFonts w:ascii="Times New Roman" w:hAnsi="Times New Roman" w:cs="Times New Roman"/>
          <w:b/>
          <w:sz w:val="28"/>
          <w:szCs w:val="28"/>
        </w:rPr>
        <w:t>(</w:t>
      </w:r>
      <w:r w:rsidRPr="007A2403">
        <w:rPr>
          <w:rFonts w:ascii="Times New Roman" w:hAnsi="Times New Roman" w:cs="Times New Roman"/>
          <w:b/>
          <w:sz w:val="28"/>
          <w:szCs w:val="28"/>
          <w:lang w:val="kk-KZ"/>
        </w:rPr>
        <w:t>аэрокосмических методов</w:t>
      </w:r>
      <w:r w:rsidRPr="007A2403">
        <w:rPr>
          <w:rFonts w:ascii="Times New Roman" w:hAnsi="Times New Roman" w:cs="Times New Roman"/>
          <w:b/>
          <w:sz w:val="28"/>
          <w:szCs w:val="28"/>
        </w:rPr>
        <w:t>)</w:t>
      </w:r>
      <w:r w:rsidRPr="007A2403">
        <w:rPr>
          <w:rFonts w:ascii="Times New Roman" w:hAnsi="Times New Roman" w:cs="Times New Roman"/>
          <w:b/>
          <w:sz w:val="28"/>
          <w:szCs w:val="28"/>
          <w:lang w:val="kk-KZ"/>
        </w:rPr>
        <w:t>. Формализация картографической информации. Основы цифрового описания картографической информации.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взаимоотношений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методами и науками о Земле является предметом многих научных исследований. Особенно ярко такое взаимодействие проявилось в интеграции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картографии и дистанционного зондирования. Они имеют общую проблемную ориентацию, поскольку направлены на изучение общего объекта исследований.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Геоинформатикака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система, охватывающая науку, технику и производство. Определения: 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научная дисциплина, изучающая природные и социально-экономические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геосистемы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посредством компьютерного моделирования на основе баз данных 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географич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знаний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аучно-познавательный подход); 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ГИС-технология сбора, хранения, преобразования, отображения и распространения пространственно-координированной информации (технологический подход); 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производство, имеющее целью изготовление аппаратных средств и программных продуктов, включая создание баз и банков данных, систем управления, стандартных ГИС разного целевого назначения, формирование ГИС – инфраструктуры. Задачи: в зависимости от определения.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Рассматривая взаимодействие </w:t>
      </w:r>
      <w:proofErr w:type="spellStart"/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геоинформатики</w:t>
      </w:r>
      <w:proofErr w:type="spellEnd"/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картографии и дистанционного </w:t>
      </w:r>
      <w:proofErr w:type="gramStart"/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зондирования</w:t>
      </w:r>
      <w:proofErr w:type="gramEnd"/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значит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говорить об интеграции этих областей науки потому, что они имеют общий объект изучения, таким образом налицо их общая проблемная ориентация.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Каждая имеет свой метод изучения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картография – на основе образно-значковой модели действительности,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геоинформатика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 основе построения цифровой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инф-ой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модели. А аэрокосмические исследования используют «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снимковые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модели. Общим звеном здесь является </w:t>
      </w:r>
      <w:r w:rsidRPr="007A240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географическая пространственно-определенна</w:t>
      </w:r>
      <w:proofErr w:type="gramStart"/>
      <w:r w:rsidRPr="007A240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я(</w:t>
      </w:r>
      <w:proofErr w:type="gramEnd"/>
      <w:r w:rsidRPr="007A240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или пространственно-соотнесенная информация)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ДЗ лежат общие принципы: принцип множественности (ДЗ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)-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серии снимков разных спектральных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диапозонов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Успех в применении данных ДЗ возможен лишь при использовании данных из уже существующих слоев БД ГИС.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Специфика использования картографической и аэрокосмической информации привела к необходимости разработки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геоинформационных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 её анализа и хранения. 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Автоматизированная обработка данных требует их формализации, т. е. описания объектов (или знаков) с помощью формального языка, все значения которого четко определены и не допускают каких-либо двусмысленностей.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Формализовать картографическую информацию можно путем построения картографического изображения на основе его иерархического описания из конечного набора элементарных символов, что, кроме того, обеспечивает логику построения изображения. Такое изображение может храниться в автоматизированных банках картографических данных и может быть подвергнуто содержательному анализу и поиску, поскольку строится на принципах унификации и стандартизации условных обозначений, а также однозначного соответствия графического изображения смысловому содержанию отображаемого объекта.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Картографическое изображение можно представить в виде набора простейших геометрических символов (конструктивных элементов) с различными параметрами (рисунком, размером, цветом, текстурой). Из конструктивных элементов формируется словарь на основе их топологии и структуры с отображением иерархии изобразительных средств (рисунок 1).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90277" w:rsidRPr="007A2403" w:rsidRDefault="00C90277" w:rsidP="00C90277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2403">
        <w:rPr>
          <w:noProof/>
          <w:lang w:eastAsia="ru-RU"/>
        </w:rPr>
        <w:drawing>
          <wp:inline distT="0" distB="0" distL="0" distR="0">
            <wp:extent cx="3053301" cy="3218530"/>
            <wp:effectExtent l="0" t="0" r="0" b="1270"/>
            <wp:docPr id="38" name="Рисунок 38" descr="http://konspekta.net/zdamsamru/baza1/290604491617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konspekta.net/zdamsamru/baza1/290604491617.files/image008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51" cy="321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1. Пример формирования словаря конструктивных элементов</w:t>
      </w: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90277" w:rsidRPr="007A2403" w:rsidRDefault="00C90277" w:rsidP="00C902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словаря конструктивных элементов и понятийно-содержательной классификационной модели объектов можно разработать систему условных обозначений для любого элемента содержания карты, отвечающую требованиям автоматизированной обработки изображения, его долговременного хранения и многократного оперативного использования при составлении карт разных масштабов, территориального охвата и тематики.</w:t>
      </w:r>
    </w:p>
    <w:p w:rsidR="001B18C3" w:rsidRDefault="001B18C3"/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90277"/>
    <w:rsid w:val="001B18C3"/>
    <w:rsid w:val="00C90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7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02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0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02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2020-09-09T07:36:00Z</dcterms:created>
  <dcterms:modified xsi:type="dcterms:W3CDTF">2020-09-09T07:36:00Z</dcterms:modified>
</cp:coreProperties>
</file>